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D1" w:rsidRPr="00D21CD1" w:rsidRDefault="00D21CD1" w:rsidP="00D21CD1">
      <w:pPr>
        <w:spacing w:after="161" w:line="206" w:lineRule="exact"/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bookmarkStart w:id="0" w:name="bookmark4"/>
      <w:r w:rsidRPr="00D21CD1">
        <w:rPr>
          <w:rFonts w:ascii="Arial" w:eastAsia="Arial" w:hAnsi="Arial" w:cs="Arial"/>
          <w:b/>
          <w:bCs/>
          <w:color w:val="auto"/>
          <w:sz w:val="18"/>
          <w:szCs w:val="18"/>
        </w:rPr>
        <w:t>Администрация города Дубны Московской области</w:t>
      </w:r>
      <w:r w:rsidRPr="00D21CD1">
        <w:rPr>
          <w:rFonts w:ascii="Arial" w:eastAsia="Arial" w:hAnsi="Arial" w:cs="Arial"/>
          <w:b/>
          <w:bCs/>
          <w:color w:val="auto"/>
          <w:sz w:val="18"/>
          <w:szCs w:val="18"/>
        </w:rPr>
        <w:br/>
        <w:t>Управление народного образования</w:t>
      </w:r>
    </w:p>
    <w:p w:rsidR="00D21CD1" w:rsidRPr="00D21CD1" w:rsidRDefault="00D21CD1" w:rsidP="00D21CD1">
      <w:pPr>
        <w:spacing w:line="230" w:lineRule="exact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D21CD1">
        <w:rPr>
          <w:rFonts w:ascii="Arial" w:eastAsia="Arial" w:hAnsi="Arial" w:cs="Arial"/>
          <w:b/>
          <w:bCs/>
          <w:color w:val="auto"/>
          <w:sz w:val="20"/>
          <w:szCs w:val="20"/>
        </w:rPr>
        <w:t>МУНИЦИПАЛЬНОЕ БЮДЖЕТНОЕ ОБЩЕОБРАЗОВАТЕЛЬНОЕ УЧРЕЖДЕНИЕ</w:t>
      </w:r>
      <w:r w:rsidRPr="00D21CD1">
        <w:rPr>
          <w:rFonts w:ascii="Arial" w:eastAsia="Arial" w:hAnsi="Arial" w:cs="Arial"/>
          <w:b/>
          <w:bCs/>
          <w:color w:val="auto"/>
          <w:sz w:val="20"/>
          <w:szCs w:val="20"/>
        </w:rPr>
        <w:br/>
        <w:t>«ЛИЦЕЙ «ДУБНА» ГОРОДА ДУБНЫ МОСКОВСКОЙ ОБЛАСТИ»</w:t>
      </w:r>
    </w:p>
    <w:p w:rsidR="00D21CD1" w:rsidRPr="00D21CD1" w:rsidRDefault="00D21CD1" w:rsidP="00D21CD1">
      <w:pPr>
        <w:spacing w:after="127" w:line="200" w:lineRule="exact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D21CD1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(ЛИЦЕЙ «ДУБНА»)</w:t>
      </w:r>
    </w:p>
    <w:p w:rsidR="00D21CD1" w:rsidRPr="00D21CD1" w:rsidRDefault="00D21CD1" w:rsidP="00D21CD1">
      <w:pPr>
        <w:spacing w:line="250" w:lineRule="exact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D21CD1" w:rsidRPr="00D21CD1" w:rsidRDefault="00D21CD1" w:rsidP="00D21CD1">
      <w:pPr>
        <w:spacing w:line="250" w:lineRule="exact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D21CD1">
        <w:rPr>
          <w:rFonts w:ascii="Arial" w:eastAsia="Arial" w:hAnsi="Arial" w:cs="Arial"/>
          <w:b/>
          <w:bCs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63500" distR="3996055" simplePos="0" relativeHeight="251660288" behindDoc="1" locked="0" layoutInCell="1" allowOverlap="1" wp14:anchorId="40360200" wp14:editId="72F79D94">
                <wp:simplePos x="0" y="0"/>
                <wp:positionH relativeFrom="margin">
                  <wp:posOffset>8890</wp:posOffset>
                </wp:positionH>
                <wp:positionV relativeFrom="paragraph">
                  <wp:posOffset>257175</wp:posOffset>
                </wp:positionV>
                <wp:extent cx="1938655" cy="1550670"/>
                <wp:effectExtent l="0" t="0" r="0" b="381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C27" w:rsidRDefault="00192C27" w:rsidP="00D21CD1">
                            <w:pPr>
                              <w:spacing w:line="250" w:lineRule="exact"/>
                            </w:pPr>
                            <w:r>
                              <w:rPr>
                                <w:rStyle w:val="6Exact"/>
                              </w:rPr>
                              <w:t xml:space="preserve">СОГЛАСОВАНО Председатель Управляющего Совета </w:t>
                            </w:r>
                          </w:p>
                          <w:p w:rsidR="00192C27" w:rsidRDefault="00192C27" w:rsidP="00D21CD1">
                            <w:pPr>
                              <w:tabs>
                                <w:tab w:val="left" w:leader="underscore" w:pos="1229"/>
                              </w:tabs>
                            </w:pPr>
                            <w:r>
                              <w:rPr>
                                <w:rStyle w:val="2Exact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Белокурова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Е.А.</w:t>
                            </w:r>
                          </w:p>
                          <w:p w:rsidR="00192C27" w:rsidRPr="003D66F4" w:rsidRDefault="00192C27" w:rsidP="00D21CD1">
                            <w:pPr>
                              <w:spacing w:after="176"/>
                              <w:rPr>
                                <w:color w:val="auto"/>
                              </w:rPr>
                            </w:pPr>
                            <w:r w:rsidRPr="003D66F4">
                              <w:rPr>
                                <w:rStyle w:val="2Exact"/>
                                <w:color w:val="auto"/>
                              </w:rPr>
                              <w:t>«31» августа 2013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pt;margin-top:20.25pt;width:152.65pt;height:122.1pt;z-index:-251656192;visibility:visible;mso-wrap-style:square;mso-width-percent:0;mso-height-percent:0;mso-wrap-distance-left:5pt;mso-wrap-distance-top:0;mso-wrap-distance-right:31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SgrQIAAKo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" filled="f" stroked="f">
                <v:textbox style="mso-fit-shape-to-text:t" inset="0,0,0,0">
                  <w:txbxContent>
                    <w:p w:rsidR="00192C27" w:rsidRDefault="00192C27" w:rsidP="00D21CD1">
                      <w:pPr>
                        <w:spacing w:line="250" w:lineRule="exact"/>
                      </w:pPr>
                      <w:r>
                        <w:rPr>
                          <w:rStyle w:val="6Exact"/>
                        </w:rPr>
                        <w:t xml:space="preserve">СОГЛАСОВАНО Председатель Управляющего Совета </w:t>
                      </w:r>
                    </w:p>
                    <w:p w:rsidR="00192C27" w:rsidRDefault="00192C27" w:rsidP="00D21CD1">
                      <w:pPr>
                        <w:tabs>
                          <w:tab w:val="left" w:leader="underscore" w:pos="1229"/>
                        </w:tabs>
                      </w:pPr>
                      <w:r>
                        <w:rPr>
                          <w:rStyle w:val="2Exact"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Белокурова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Е.А.</w:t>
                      </w:r>
                    </w:p>
                    <w:p w:rsidR="00192C27" w:rsidRPr="003D66F4" w:rsidRDefault="00192C27" w:rsidP="00D21CD1">
                      <w:pPr>
                        <w:spacing w:after="176"/>
                        <w:rPr>
                          <w:color w:val="auto"/>
                        </w:rPr>
                      </w:pPr>
                      <w:r w:rsidRPr="003D66F4">
                        <w:rPr>
                          <w:rStyle w:val="2Exact"/>
                          <w:color w:val="auto"/>
                        </w:rPr>
                        <w:t>«31» августа 2013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21CD1">
        <w:rPr>
          <w:rFonts w:ascii="Arial" w:eastAsia="Arial" w:hAnsi="Arial" w:cs="Arial"/>
          <w:b/>
          <w:bCs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803910" distL="4050665" distR="63500" simplePos="0" relativeHeight="251661312" behindDoc="1" locked="0" layoutInCell="1" allowOverlap="1" wp14:anchorId="206536F8" wp14:editId="65FA99D7">
                <wp:simplePos x="0" y="0"/>
                <wp:positionH relativeFrom="margin">
                  <wp:posOffset>4050665</wp:posOffset>
                </wp:positionH>
                <wp:positionV relativeFrom="paragraph">
                  <wp:posOffset>255270</wp:posOffset>
                </wp:positionV>
                <wp:extent cx="1892935" cy="735965"/>
                <wp:effectExtent l="1270" t="0" r="1270" b="127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C27" w:rsidRDefault="00192C27" w:rsidP="00D21CD1">
                            <w:pPr>
                              <w:spacing w:after="208"/>
                              <w:ind w:right="720"/>
                            </w:pPr>
                            <w:r>
                              <w:rPr>
                                <w:rStyle w:val="6Exact"/>
                              </w:rPr>
                              <w:t xml:space="preserve">УТВЕРЖДАЮ Директор лицея </w:t>
                            </w:r>
                          </w:p>
                          <w:p w:rsidR="00192C27" w:rsidRDefault="00192C27" w:rsidP="00D21CD1">
                            <w:pPr>
                              <w:tabs>
                                <w:tab w:val="left" w:leader="underscore" w:pos="1099"/>
                              </w:tabs>
                              <w:spacing w:after="3" w:line="220" w:lineRule="exact"/>
                            </w:pPr>
                            <w:r>
                              <w:rPr>
                                <w:rStyle w:val="2Exact"/>
                              </w:rPr>
                              <w:tab/>
                              <w:t>Мещерская Т.Р.</w:t>
                            </w:r>
                          </w:p>
                          <w:p w:rsidR="00192C27" w:rsidRPr="003D66F4" w:rsidRDefault="00192C27" w:rsidP="00D21CD1">
                            <w:pPr>
                              <w:spacing w:line="220" w:lineRule="exact"/>
                              <w:rPr>
                                <w:color w:val="auto"/>
                              </w:rPr>
                            </w:pPr>
                            <w:r w:rsidRPr="003D66F4">
                              <w:rPr>
                                <w:rStyle w:val="2Exact"/>
                                <w:color w:val="auto"/>
                              </w:rPr>
                              <w:t>«31» августа 2013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8.95pt;margin-top:20.1pt;width:149.05pt;height:57.95pt;z-index:-251655168;visibility:visible;mso-wrap-style:square;mso-width-percent:0;mso-height-percent:0;mso-wrap-distance-left:318.95pt;mso-wrap-distance-top:0;mso-wrap-distance-right:5pt;mso-wrap-distance-bottom:6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0LFsAIAALA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" filled="f" stroked="f">
                <v:textbox style="mso-fit-shape-to-text:t" inset="0,0,0,0">
                  <w:txbxContent>
                    <w:p w:rsidR="00192C27" w:rsidRDefault="00192C27" w:rsidP="00D21CD1">
                      <w:pPr>
                        <w:spacing w:after="208"/>
                        <w:ind w:right="720"/>
                      </w:pPr>
                      <w:r>
                        <w:rPr>
                          <w:rStyle w:val="6Exact"/>
                        </w:rPr>
                        <w:t xml:space="preserve">УТВЕРЖДАЮ Директор лицея </w:t>
                      </w:r>
                    </w:p>
                    <w:p w:rsidR="00192C27" w:rsidRDefault="00192C27" w:rsidP="00D21CD1">
                      <w:pPr>
                        <w:tabs>
                          <w:tab w:val="left" w:leader="underscore" w:pos="1099"/>
                        </w:tabs>
                        <w:spacing w:after="3" w:line="220" w:lineRule="exact"/>
                      </w:pPr>
                      <w:r>
                        <w:rPr>
                          <w:rStyle w:val="2Exact"/>
                        </w:rPr>
                        <w:tab/>
                        <w:t>Мещерская Т.Р.</w:t>
                      </w:r>
                    </w:p>
                    <w:p w:rsidR="00192C27" w:rsidRPr="003D66F4" w:rsidRDefault="00192C27" w:rsidP="00D21CD1">
                      <w:pPr>
                        <w:spacing w:line="220" w:lineRule="exact"/>
                        <w:rPr>
                          <w:color w:val="auto"/>
                        </w:rPr>
                      </w:pPr>
                      <w:r w:rsidRPr="003D66F4">
                        <w:rPr>
                          <w:rStyle w:val="2Exact"/>
                          <w:color w:val="auto"/>
                        </w:rPr>
                        <w:t>«31» августа 2013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21CD1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 </w:t>
      </w:r>
    </w:p>
    <w:p w:rsidR="00D21CD1" w:rsidRPr="00D21CD1" w:rsidRDefault="00D21CD1" w:rsidP="00D21CD1">
      <w:pPr>
        <w:spacing w:line="250" w:lineRule="exact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D21CD1">
        <w:rPr>
          <w:rFonts w:ascii="Arial" w:eastAsia="Arial" w:hAnsi="Arial" w:cs="Arial"/>
          <w:b/>
          <w:bCs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626110" distR="63500" simplePos="0" relativeHeight="251659264" behindDoc="1" locked="0" layoutInCell="1" allowOverlap="1" wp14:anchorId="59ECAD76" wp14:editId="67C77855">
                <wp:simplePos x="0" y="0"/>
                <wp:positionH relativeFrom="margin">
                  <wp:posOffset>3187065</wp:posOffset>
                </wp:positionH>
                <wp:positionV relativeFrom="paragraph">
                  <wp:posOffset>1464310</wp:posOffset>
                </wp:positionV>
                <wp:extent cx="2679065" cy="483870"/>
                <wp:effectExtent l="0" t="0" r="6985" b="127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C27" w:rsidRPr="003D66F4" w:rsidRDefault="00192C27" w:rsidP="00D21CD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3D66F4">
                              <w:rPr>
                                <w:rStyle w:val="6Exact"/>
                                <w:color w:val="auto"/>
                              </w:rPr>
                              <w:t>Приложение к приказу по основной деятельности № 37/2 от 31.08.2013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50.95pt;margin-top:115.3pt;width:210.95pt;height:38.1pt;z-index:-251657216;visibility:visible;mso-wrap-style:square;mso-width-percent:0;mso-height-percent:0;mso-wrap-distance-left:49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f+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" filled="f" stroked="f">
                <v:textbox style="mso-fit-shape-to-text:t" inset="0,0,0,0">
                  <w:txbxContent>
                    <w:p w:rsidR="00192C27" w:rsidRPr="003D66F4" w:rsidRDefault="00192C27" w:rsidP="00D21CD1">
                      <w:pPr>
                        <w:jc w:val="center"/>
                        <w:rPr>
                          <w:color w:val="auto"/>
                        </w:rPr>
                      </w:pPr>
                      <w:r w:rsidRPr="003D66F4">
                        <w:rPr>
                          <w:rStyle w:val="6Exact"/>
                          <w:color w:val="auto"/>
                        </w:rPr>
                        <w:t>Приложение к приказу по основной деятельности № 37/2 от 31.08.2013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01918" w:rsidRPr="00D21CD1" w:rsidRDefault="00DF1136" w:rsidP="00D21CD1">
      <w:pPr>
        <w:pStyle w:val="a7"/>
        <w:jc w:val="center"/>
        <w:rPr>
          <w:rFonts w:ascii="Arial" w:hAnsi="Arial" w:cs="Arial"/>
          <w:b/>
        </w:rPr>
      </w:pPr>
      <w:r w:rsidRPr="00D21CD1">
        <w:rPr>
          <w:rFonts w:ascii="Arial" w:hAnsi="Arial" w:cs="Arial"/>
          <w:b/>
        </w:rPr>
        <w:t>ПОЛОЖЕНИЕ</w:t>
      </w:r>
      <w:bookmarkEnd w:id="0"/>
    </w:p>
    <w:p w:rsidR="00B64C9E" w:rsidRDefault="00DF1136" w:rsidP="00D21CD1">
      <w:pPr>
        <w:pStyle w:val="a7"/>
        <w:jc w:val="center"/>
        <w:rPr>
          <w:rFonts w:ascii="Arial" w:hAnsi="Arial" w:cs="Arial"/>
          <w:b/>
        </w:rPr>
      </w:pPr>
      <w:r w:rsidRPr="00B64C9E">
        <w:rPr>
          <w:rFonts w:ascii="Arial" w:hAnsi="Arial" w:cs="Arial"/>
          <w:b/>
          <w:color w:val="auto"/>
        </w:rPr>
        <w:t xml:space="preserve">об учебно-методической </w:t>
      </w:r>
      <w:r w:rsidR="00B64C9E">
        <w:rPr>
          <w:rFonts w:ascii="Arial" w:hAnsi="Arial" w:cs="Arial"/>
          <w:b/>
        </w:rPr>
        <w:t>(предметной</w:t>
      </w:r>
      <w:r w:rsidR="00B64C9E">
        <w:rPr>
          <w:rFonts w:ascii="Arial" w:hAnsi="Arial" w:cs="Arial"/>
          <w:b/>
        </w:rPr>
        <w:t>)</w:t>
      </w:r>
      <w:r w:rsidR="00B64C9E" w:rsidRPr="00D21CD1">
        <w:rPr>
          <w:rFonts w:ascii="Arial" w:hAnsi="Arial" w:cs="Arial"/>
          <w:b/>
        </w:rPr>
        <w:t xml:space="preserve"> </w:t>
      </w:r>
      <w:r w:rsidRPr="00D21CD1">
        <w:rPr>
          <w:rFonts w:ascii="Arial" w:hAnsi="Arial" w:cs="Arial"/>
          <w:b/>
        </w:rPr>
        <w:t>кафедре</w:t>
      </w:r>
    </w:p>
    <w:p w:rsidR="00801918" w:rsidRDefault="00DF1136" w:rsidP="00D21CD1">
      <w:pPr>
        <w:pStyle w:val="a7"/>
        <w:jc w:val="center"/>
        <w:rPr>
          <w:rFonts w:ascii="Arial" w:hAnsi="Arial" w:cs="Arial"/>
          <w:b/>
        </w:rPr>
      </w:pPr>
      <w:r w:rsidRPr="00D21CD1">
        <w:rPr>
          <w:rFonts w:ascii="Arial" w:hAnsi="Arial" w:cs="Arial"/>
          <w:b/>
        </w:rPr>
        <w:t>муниципального бюджетного общеобразовательного учреждения</w:t>
      </w:r>
      <w:r w:rsidRPr="00D21CD1">
        <w:rPr>
          <w:rFonts w:ascii="Arial" w:hAnsi="Arial" w:cs="Arial"/>
          <w:b/>
        </w:rPr>
        <w:br/>
      </w:r>
      <w:r w:rsidR="00D21CD1">
        <w:rPr>
          <w:rFonts w:ascii="Arial" w:hAnsi="Arial" w:cs="Arial"/>
          <w:b/>
        </w:rPr>
        <w:t xml:space="preserve">«Лицей «Дубна» </w:t>
      </w:r>
      <w:r w:rsidRPr="00D21CD1">
        <w:rPr>
          <w:rFonts w:ascii="Arial" w:hAnsi="Arial" w:cs="Arial"/>
          <w:b/>
        </w:rPr>
        <w:t>г. Дубны Московской области</w:t>
      </w:r>
      <w:r w:rsidR="00D21CD1">
        <w:rPr>
          <w:rFonts w:ascii="Arial" w:hAnsi="Arial" w:cs="Arial"/>
          <w:b/>
        </w:rPr>
        <w:t>»</w:t>
      </w:r>
    </w:p>
    <w:p w:rsidR="00D21CD1" w:rsidRPr="00D21CD1" w:rsidRDefault="00D21CD1" w:rsidP="00D21CD1">
      <w:pPr>
        <w:pStyle w:val="a7"/>
        <w:jc w:val="center"/>
        <w:rPr>
          <w:rFonts w:ascii="Arial" w:hAnsi="Arial" w:cs="Arial"/>
          <w:b/>
        </w:rPr>
      </w:pPr>
    </w:p>
    <w:p w:rsidR="00801918" w:rsidRDefault="00DF1136">
      <w:pPr>
        <w:pStyle w:val="4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20" w:lineRule="exact"/>
        <w:ind w:left="420" w:firstLine="0"/>
      </w:pPr>
      <w:r>
        <w:t>Общие положения.</w:t>
      </w:r>
    </w:p>
    <w:p w:rsidR="00801918" w:rsidRDefault="00DF1136" w:rsidP="00B64C9E">
      <w:pPr>
        <w:pStyle w:val="20"/>
        <w:shd w:val="clear" w:color="auto" w:fill="auto"/>
        <w:spacing w:after="56" w:line="250" w:lineRule="exact"/>
        <w:ind w:left="709" w:firstLine="51"/>
        <w:jc w:val="both"/>
      </w:pPr>
      <w:r w:rsidRPr="00B64C9E">
        <w:rPr>
          <w:color w:val="auto"/>
        </w:rPr>
        <w:t xml:space="preserve">Учебно-методическая </w:t>
      </w:r>
      <w:r w:rsidR="00B64C9E">
        <w:rPr>
          <w:color w:val="auto"/>
        </w:rPr>
        <w:t xml:space="preserve">(предметная) </w:t>
      </w:r>
      <w:r w:rsidRPr="00B64C9E">
        <w:rPr>
          <w:color w:val="auto"/>
        </w:rPr>
        <w:t>кафедра</w:t>
      </w:r>
      <w:r w:rsidRPr="00D21CD1">
        <w:rPr>
          <w:color w:val="FF0000"/>
        </w:rPr>
        <w:t xml:space="preserve"> </w:t>
      </w:r>
      <w:r>
        <w:t xml:space="preserve">- это высший уровень развития методического объединения учителей. Переход лицея на новые условия работы требует от каждого учителя и от коллектива в целом принятия активного участия в разработке </w:t>
      </w:r>
      <w:proofErr w:type="spellStart"/>
      <w:r>
        <w:t>научно</w:t>
      </w:r>
      <w:r>
        <w:softHyphen/>
        <w:t>методических</w:t>
      </w:r>
      <w:proofErr w:type="spellEnd"/>
      <w:r>
        <w:t xml:space="preserve"> материалов, авторских разработок, участия в исследовательской деятельности.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24"/>
        </w:tabs>
        <w:spacing w:after="0" w:line="254" w:lineRule="exact"/>
        <w:ind w:left="760"/>
        <w:jc w:val="both"/>
      </w:pPr>
      <w:r>
        <w:t xml:space="preserve">Кафедра является одним из основных, структурных подразделений </w:t>
      </w:r>
      <w:proofErr w:type="spellStart"/>
      <w:r>
        <w:t>научно</w:t>
      </w:r>
      <w:r>
        <w:softHyphen/>
        <w:t>методической</w:t>
      </w:r>
      <w:proofErr w:type="spellEnd"/>
      <w:r>
        <w:t xml:space="preserve"> службы лицея.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24"/>
        </w:tabs>
        <w:spacing w:after="0" w:line="250" w:lineRule="exact"/>
        <w:ind w:left="760"/>
        <w:jc w:val="both"/>
      </w:pPr>
      <w:r>
        <w:t xml:space="preserve">Кафедра строит свою работу в соответствии с программой развития лицея, во взаимодействии с </w:t>
      </w:r>
      <w:r w:rsidR="00D21CD1">
        <w:t>Управляющим Советом.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24"/>
        </w:tabs>
        <w:spacing w:after="0" w:line="250" w:lineRule="exact"/>
        <w:ind w:left="760"/>
        <w:jc w:val="both"/>
      </w:pPr>
      <w:r>
        <w:t>Кафедра объединяет педагогов, ориентированных на исследовательскую, экспериментальную деятельность, участвующих в научно - исследовательской работе учащихся.</w:t>
      </w:r>
    </w:p>
    <w:p w:rsidR="00D21CD1" w:rsidRDefault="00DF1136" w:rsidP="00D21CD1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>Кафедры создаются по образовательным областям при наличии не менее пяти штатных учителей высшей и первой категории. В состав кафедры могут входить сотрудники научно - исследовательских институтов и университетов.</w:t>
      </w:r>
    </w:p>
    <w:p w:rsidR="00D21CD1" w:rsidRDefault="00DF1136" w:rsidP="00D21CD1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 xml:space="preserve">Кафедру возглавляет </w:t>
      </w:r>
      <w:r w:rsidR="00D21CD1">
        <w:t>руководитель - учитель высшей категории.</w:t>
      </w:r>
    </w:p>
    <w:p w:rsidR="00801918" w:rsidRDefault="00D21CD1" w:rsidP="00D21CD1">
      <w:pPr>
        <w:pStyle w:val="20"/>
        <w:shd w:val="clear" w:color="auto" w:fill="auto"/>
        <w:tabs>
          <w:tab w:val="left" w:pos="712"/>
        </w:tabs>
        <w:spacing w:after="0" w:line="250" w:lineRule="exact"/>
        <w:ind w:left="760" w:firstLine="0"/>
        <w:jc w:val="both"/>
      </w:pPr>
      <w:r>
        <w:t xml:space="preserve">Руководитель </w:t>
      </w:r>
      <w:r w:rsidR="00B64C9E">
        <w:t>кафедры</w:t>
      </w:r>
      <w:r w:rsidR="00DF1136">
        <w:t xml:space="preserve"> является членом </w:t>
      </w:r>
      <w:r w:rsidR="00192C27" w:rsidRPr="00192C27">
        <w:rPr>
          <w:color w:val="auto"/>
        </w:rPr>
        <w:t>научно-методического</w:t>
      </w:r>
      <w:r w:rsidRPr="00192C27">
        <w:rPr>
          <w:color w:val="auto"/>
        </w:rPr>
        <w:t xml:space="preserve"> </w:t>
      </w:r>
      <w:r w:rsidR="00DF1136">
        <w:t>Совета и может входить в другие структурные научно - методические подразделения лицея.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 xml:space="preserve">Деятельность кафедры согласовывается с </w:t>
      </w:r>
      <w:r w:rsidR="00192C27">
        <w:rPr>
          <w:color w:val="auto"/>
        </w:rPr>
        <w:t>научно-методическим</w:t>
      </w:r>
      <w:r w:rsidR="00192C27">
        <w:rPr>
          <w:color w:val="FF0000"/>
        </w:rPr>
        <w:t xml:space="preserve"> </w:t>
      </w:r>
      <w:r w:rsidR="00D21CD1">
        <w:t xml:space="preserve">Советом, </w:t>
      </w:r>
      <w:r>
        <w:t xml:space="preserve">координируется заместителем директора по </w:t>
      </w:r>
      <w:r w:rsidR="00D21CD1">
        <w:t>УВР</w:t>
      </w:r>
      <w:r>
        <w:t xml:space="preserve"> и подчиняется педагогическому совету лицея.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>Кафедра создается и ликвидируется по решению педагогического совета лицея.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>Кафедра оформляет следующую документацию:</w:t>
      </w:r>
    </w:p>
    <w:p w:rsidR="00801918" w:rsidRDefault="00DF1136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after="0" w:line="250" w:lineRule="exact"/>
        <w:ind w:left="1120" w:hanging="360"/>
        <w:jc w:val="both"/>
      </w:pPr>
      <w:r>
        <w:t>план работы на учебный год, включающий направления: учебно - методическое, организационно - методическое, научно - исследовательское и</w:t>
      </w:r>
    </w:p>
    <w:p w:rsidR="00801918" w:rsidRDefault="00DF1136">
      <w:pPr>
        <w:pStyle w:val="20"/>
        <w:shd w:val="clear" w:color="auto" w:fill="auto"/>
        <w:spacing w:after="0" w:line="220" w:lineRule="exact"/>
        <w:ind w:left="1120" w:firstLine="0"/>
        <w:jc w:val="left"/>
      </w:pPr>
      <w:r>
        <w:t>др.;</w:t>
      </w:r>
    </w:p>
    <w:p w:rsidR="00801918" w:rsidRDefault="00DF1136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after="0" w:line="250" w:lineRule="exact"/>
        <w:ind w:left="1120" w:hanging="360"/>
        <w:jc w:val="both"/>
      </w:pPr>
      <w:r>
        <w:t xml:space="preserve">функциональные обязанности </w:t>
      </w:r>
      <w:r w:rsidR="00D21CD1">
        <w:t>руководителя</w:t>
      </w:r>
      <w:r>
        <w:t xml:space="preserve"> и членов кафедры, утвержденные на педагогическом совете лицея;</w:t>
      </w:r>
    </w:p>
    <w:p w:rsidR="00801918" w:rsidRDefault="00DF1136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after="0" w:line="250" w:lineRule="exact"/>
        <w:ind w:left="760" w:firstLine="0"/>
        <w:jc w:val="both"/>
      </w:pPr>
      <w:r>
        <w:t>протоколы заседаний кафедр;</w:t>
      </w:r>
    </w:p>
    <w:p w:rsidR="00801918" w:rsidRDefault="00DF1136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after="0" w:line="250" w:lineRule="exact"/>
        <w:ind w:left="760" w:firstLine="0"/>
        <w:jc w:val="both"/>
      </w:pPr>
      <w:r>
        <w:t>анализ деятельности кафедры за отчетный период.</w:t>
      </w:r>
    </w:p>
    <w:p w:rsidR="00D21CD1" w:rsidRDefault="00D21CD1" w:rsidP="00D21CD1">
      <w:pPr>
        <w:pStyle w:val="20"/>
        <w:shd w:val="clear" w:color="auto" w:fill="auto"/>
        <w:tabs>
          <w:tab w:val="left" w:pos="1125"/>
        </w:tabs>
        <w:spacing w:after="0" w:line="250" w:lineRule="exact"/>
        <w:ind w:left="760" w:firstLine="0"/>
        <w:jc w:val="both"/>
      </w:pPr>
    </w:p>
    <w:p w:rsidR="00801918" w:rsidRDefault="00DF1136">
      <w:pPr>
        <w:pStyle w:val="40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50" w:lineRule="exact"/>
        <w:ind w:left="760"/>
      </w:pPr>
      <w:r>
        <w:t>Цель и задачи деятельности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>Непрерывное развитие массового и исследовательского творчества учителей в лицее, обеспечение научно - теоретического, научно - практического и практического управления образовательным процессом, научно - исследовательской деятельностью учителей и учащихся - цель деятельности кафедры.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60" w:line="250" w:lineRule="exact"/>
        <w:ind w:left="760"/>
        <w:jc w:val="both"/>
      </w:pPr>
      <w:r>
        <w:t>Для реализации данной цели кафедра решает следующие задачи:</w:t>
      </w:r>
    </w:p>
    <w:p w:rsidR="00801918" w:rsidRDefault="00DF1136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after="0" w:line="250" w:lineRule="exact"/>
        <w:ind w:left="1120" w:hanging="360"/>
        <w:jc w:val="both"/>
      </w:pPr>
      <w:r>
        <w:t xml:space="preserve">Создание условий для перевода методической работы учителей в научно - </w:t>
      </w:r>
      <w:proofErr w:type="gramStart"/>
      <w:r>
        <w:t>методическую</w:t>
      </w:r>
      <w:proofErr w:type="gramEnd"/>
      <w:r>
        <w:t xml:space="preserve"> и научно-исследовательскую.</w:t>
      </w:r>
    </w:p>
    <w:p w:rsidR="00801918" w:rsidRDefault="00DF1136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after="0" w:line="250" w:lineRule="exact"/>
        <w:ind w:left="1120" w:hanging="360"/>
        <w:jc w:val="both"/>
      </w:pPr>
      <w:r>
        <w:t>Привлечение всех учителей с учетом индивидуально - дифференцированного подхода к опытно - экспериментальной и экспериментальной работе.</w:t>
      </w:r>
    </w:p>
    <w:p w:rsidR="00801918" w:rsidRDefault="00DF1136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after="0" w:line="250" w:lineRule="exact"/>
        <w:ind w:left="760" w:firstLine="0"/>
        <w:jc w:val="both"/>
      </w:pPr>
      <w:r>
        <w:t>Научный анализ и обобщение актуального педагогического опыта.</w:t>
      </w:r>
    </w:p>
    <w:p w:rsidR="00801918" w:rsidRDefault="00DF1136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after="0" w:line="250" w:lineRule="exact"/>
        <w:ind w:left="1120" w:hanging="360"/>
        <w:jc w:val="both"/>
      </w:pPr>
      <w:r>
        <w:t>Проведение комплексных исследований в соответствии с программой развития лицея и профилем кафедры.</w:t>
      </w:r>
    </w:p>
    <w:p w:rsidR="00801918" w:rsidRDefault="00DF1136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after="0" w:line="250" w:lineRule="exact"/>
        <w:ind w:left="1120" w:hanging="360"/>
        <w:jc w:val="both"/>
      </w:pPr>
      <w:r>
        <w:t>Руководство инновационной, научно - исследовательской работой учителей и учащихся, координация работы временных творческих коллективов учителей по профилю кафедры и работы научного лицейского общества.</w:t>
      </w:r>
    </w:p>
    <w:p w:rsidR="00801918" w:rsidRDefault="00DF1136">
      <w:pPr>
        <w:pStyle w:val="40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50" w:lineRule="exact"/>
        <w:ind w:left="760"/>
      </w:pPr>
      <w:r>
        <w:t>Содержание деятельности кафедры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>Разрабатывает и утверждает инновационные программы, новые учебные курсы, проводит их апробацию и интеграцию в учебный план лицея.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  <w:tab w:val="right" w:pos="6470"/>
          <w:tab w:val="right" w:pos="9334"/>
        </w:tabs>
        <w:spacing w:after="0" w:line="250" w:lineRule="exact"/>
        <w:ind w:left="760"/>
        <w:jc w:val="both"/>
      </w:pPr>
      <w:r>
        <w:t>Внедряет</w:t>
      </w:r>
      <w:r>
        <w:tab/>
        <w:t>исследовательские методы в систему</w:t>
      </w:r>
      <w:r>
        <w:tab/>
        <w:t>развивающего обучения,</w:t>
      </w:r>
    </w:p>
    <w:p w:rsidR="00801918" w:rsidRDefault="00DF1136">
      <w:pPr>
        <w:pStyle w:val="20"/>
        <w:shd w:val="clear" w:color="auto" w:fill="auto"/>
        <w:spacing w:after="0" w:line="250" w:lineRule="exact"/>
        <w:ind w:left="760" w:firstLine="0"/>
        <w:jc w:val="both"/>
      </w:pPr>
      <w:r>
        <w:t>отрабатывая новые технологии обучения.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  <w:tab w:val="right" w:pos="6470"/>
          <w:tab w:val="right" w:pos="9334"/>
        </w:tabs>
        <w:spacing w:after="0" w:line="250" w:lineRule="exact"/>
        <w:ind w:left="760"/>
        <w:jc w:val="both"/>
      </w:pPr>
      <w:r>
        <w:t>Опирается</w:t>
      </w:r>
      <w:r>
        <w:tab/>
        <w:t>в своей деятельности на достижения</w:t>
      </w:r>
      <w:r>
        <w:tab/>
        <w:t>педагогической науки и</w:t>
      </w:r>
    </w:p>
    <w:p w:rsidR="00801918" w:rsidRDefault="00DF1136">
      <w:pPr>
        <w:pStyle w:val="20"/>
        <w:shd w:val="clear" w:color="auto" w:fill="auto"/>
        <w:spacing w:after="0" w:line="250" w:lineRule="exact"/>
        <w:ind w:left="760" w:firstLine="0"/>
        <w:jc w:val="both"/>
      </w:pPr>
      <w:r>
        <w:t>передового педагогического опыта, творчески внедряя идеи в исследовательский процесс.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  <w:tab w:val="right" w:pos="6470"/>
        </w:tabs>
        <w:spacing w:after="0" w:line="250" w:lineRule="exact"/>
        <w:ind w:left="760"/>
        <w:jc w:val="both"/>
      </w:pPr>
      <w:r>
        <w:t>Проводит</w:t>
      </w:r>
      <w:r>
        <w:tab/>
        <w:t>анализ инновационной и экспериментальной деятельности и ее</w:t>
      </w:r>
    </w:p>
    <w:p w:rsidR="00801918" w:rsidRDefault="00DF1136">
      <w:pPr>
        <w:pStyle w:val="20"/>
        <w:shd w:val="clear" w:color="auto" w:fill="auto"/>
        <w:spacing w:after="0" w:line="250" w:lineRule="exact"/>
        <w:ind w:left="760" w:firstLine="0"/>
        <w:jc w:val="both"/>
      </w:pPr>
      <w:r>
        <w:t>результатов в рамках образовательной области по профилю кафедры.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  <w:tab w:val="right" w:pos="9334"/>
        </w:tabs>
        <w:spacing w:after="0" w:line="250" w:lineRule="exact"/>
        <w:ind w:left="760"/>
        <w:jc w:val="both"/>
      </w:pPr>
      <w:r>
        <w:t>Осуществляет научное руководство, заслушивает</w:t>
      </w:r>
      <w:r>
        <w:tab/>
        <w:t>и утверждает отчеты о</w:t>
      </w:r>
    </w:p>
    <w:p w:rsidR="00801918" w:rsidRDefault="00DF1136">
      <w:pPr>
        <w:pStyle w:val="20"/>
        <w:shd w:val="clear" w:color="auto" w:fill="auto"/>
        <w:spacing w:after="0" w:line="250" w:lineRule="exact"/>
        <w:ind w:left="760" w:firstLine="0"/>
        <w:jc w:val="both"/>
      </w:pPr>
      <w:proofErr w:type="gramStart"/>
      <w:r>
        <w:t>результатах</w:t>
      </w:r>
      <w:proofErr w:type="gramEnd"/>
      <w:r>
        <w:t xml:space="preserve"> научно - исследовательской деятельности учителей.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>Устраивает обсуждение итогов научно - исследовательской работы (доклады, рефераты, отчеты и др.), выносит решения о возможности представления работы на конкурсы, конференции, олимпиады всех уровней.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  <w:tab w:val="right" w:pos="6470"/>
          <w:tab w:val="right" w:pos="9334"/>
        </w:tabs>
        <w:spacing w:after="0" w:line="250" w:lineRule="exact"/>
        <w:ind w:left="760"/>
        <w:jc w:val="both"/>
      </w:pPr>
      <w:r>
        <w:t>Проводит</w:t>
      </w:r>
      <w:r>
        <w:tab/>
        <w:t>диагностику потребностей учителей и</w:t>
      </w:r>
      <w:r>
        <w:tab/>
        <w:t xml:space="preserve">учащихся </w:t>
      </w:r>
      <w:proofErr w:type="gramStart"/>
      <w:r>
        <w:t>в</w:t>
      </w:r>
      <w:proofErr w:type="gramEnd"/>
      <w:r>
        <w:t xml:space="preserve"> научно -</w:t>
      </w:r>
    </w:p>
    <w:p w:rsidR="00801918" w:rsidRDefault="00DF1136">
      <w:pPr>
        <w:pStyle w:val="20"/>
        <w:shd w:val="clear" w:color="auto" w:fill="auto"/>
        <w:spacing w:after="0" w:line="250" w:lineRule="exact"/>
        <w:ind w:left="760" w:firstLine="0"/>
        <w:jc w:val="both"/>
      </w:pPr>
      <w:r>
        <w:t xml:space="preserve">методическом </w:t>
      </w:r>
      <w:proofErr w:type="gramStart"/>
      <w:r>
        <w:t>обеспечении</w:t>
      </w:r>
      <w:proofErr w:type="gramEnd"/>
      <w:r>
        <w:t xml:space="preserve"> образовательного процесса.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>Организует и проводит научно - практические конференции разного уровня по профилю кафедры.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 xml:space="preserve">Разрабатывает новое поколение дидактических материалов с учетом </w:t>
      </w:r>
      <w:r w:rsidR="00D21CD1">
        <w:t>профильного обучения.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 xml:space="preserve">Формирует, развивает и воспитывает культуру интеллектуального труда, потребность учителей в непрерывном самообразовании, совершенствуя умения самоорганизации, самоконтроля, самооценки, </w:t>
      </w:r>
      <w:proofErr w:type="spellStart"/>
      <w:r>
        <w:t>самопланирования</w:t>
      </w:r>
      <w:proofErr w:type="spellEnd"/>
      <w:r>
        <w:t>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>Направляет и организует переподготовку и подготовку учителей по оригинальным курсам в традиционной системе повышения квалификации.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>Оказывает помощь организаторам секций научного лицейского общества в определении содержания их деятельности, увязывая его с традициями кафедр.</w:t>
      </w:r>
    </w:p>
    <w:p w:rsidR="00801918" w:rsidRDefault="00DF1136">
      <w:pPr>
        <w:pStyle w:val="40"/>
        <w:numPr>
          <w:ilvl w:val="0"/>
          <w:numId w:val="1"/>
        </w:numPr>
        <w:shd w:val="clear" w:color="auto" w:fill="auto"/>
        <w:tabs>
          <w:tab w:val="left" w:pos="564"/>
        </w:tabs>
        <w:spacing w:before="0" w:line="250" w:lineRule="exact"/>
        <w:ind w:left="760"/>
      </w:pPr>
      <w:r>
        <w:t>Структура и организация деятельности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>Состав кафедры определяется в соответствии со специализацией членов педагогического коллектива.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 xml:space="preserve">Из состава членов кафедры назначается </w:t>
      </w:r>
      <w:r w:rsidR="00D21CD1">
        <w:t>руководитель</w:t>
      </w:r>
      <w:r>
        <w:t xml:space="preserve">, который утверждается </w:t>
      </w:r>
      <w:r w:rsidR="00192C27">
        <w:rPr>
          <w:color w:val="auto"/>
        </w:rPr>
        <w:t xml:space="preserve">научно-методическим </w:t>
      </w:r>
      <w:r w:rsidRPr="00192C27">
        <w:rPr>
          <w:color w:val="auto"/>
        </w:rPr>
        <w:t>Советом</w:t>
      </w:r>
      <w:r w:rsidR="00D21CD1" w:rsidRPr="00192C27">
        <w:rPr>
          <w:color w:val="auto"/>
        </w:rPr>
        <w:t xml:space="preserve">, </w:t>
      </w:r>
      <w:r>
        <w:t>а также назначается секретарь, который утверждается на заседании кафедры.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 xml:space="preserve">Заседания кафедры протоколируются; доклады, методические разработки и другая продукция кафедральной деятельности направляются в </w:t>
      </w:r>
      <w:r w:rsidR="00192C27">
        <w:rPr>
          <w:color w:val="auto"/>
        </w:rPr>
        <w:t>научно-методический</w:t>
      </w:r>
      <w:r w:rsidR="00192C27" w:rsidRPr="00192C27">
        <w:rPr>
          <w:color w:val="auto"/>
        </w:rPr>
        <w:t xml:space="preserve"> </w:t>
      </w:r>
      <w:r w:rsidRPr="00192C27">
        <w:rPr>
          <w:color w:val="auto"/>
        </w:rPr>
        <w:t xml:space="preserve">Совет </w:t>
      </w:r>
      <w:r w:rsidR="00D21CD1">
        <w:t>лицея.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lastRenderedPageBreak/>
        <w:t>Кафедра осуществляет связи с кафедрами вузов, научными лабораториями, научно-методическими центрами, методическими подразделениями города для разработки совместных проектов, программ проведения научных исследований, обсуждения современных научных проблем, тенденций и перспектив развития образования.</w:t>
      </w:r>
    </w:p>
    <w:p w:rsidR="00801918" w:rsidRDefault="00DF1136">
      <w:pPr>
        <w:pStyle w:val="40"/>
        <w:numPr>
          <w:ilvl w:val="0"/>
          <w:numId w:val="1"/>
        </w:numPr>
        <w:shd w:val="clear" w:color="auto" w:fill="auto"/>
        <w:tabs>
          <w:tab w:val="left" w:pos="564"/>
        </w:tabs>
        <w:spacing w:before="0" w:line="250" w:lineRule="exact"/>
        <w:ind w:left="760"/>
      </w:pPr>
      <w:r>
        <w:t>Компетенция и ответственность</w:t>
      </w:r>
    </w:p>
    <w:p w:rsidR="00801918" w:rsidRDefault="00B64C9E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>Руководители</w:t>
      </w:r>
      <w:r w:rsidR="00D21CD1">
        <w:t xml:space="preserve"> кафедр</w:t>
      </w:r>
      <w:r w:rsidR="00DF1136">
        <w:t xml:space="preserve"> совместно с членами администрации проводят административные, промежуточные и итоговые аттестации учащихся, тестирование учащихся, контрольные срезы знаний и передают эти материалы для дальнейшего изучения и обсуждения на педагогическом совете и НМС лицея.</w:t>
      </w:r>
    </w:p>
    <w:p w:rsidR="00801918" w:rsidRDefault="00B64C9E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>Руководители</w:t>
      </w:r>
      <w:r w:rsidR="00D21CD1">
        <w:t xml:space="preserve"> кафедр</w:t>
      </w:r>
      <w:r w:rsidR="00DF1136">
        <w:t xml:space="preserve"> сотрудничают с членами администрации по вопросам успеваемости и качества </w:t>
      </w:r>
      <w:proofErr w:type="spellStart"/>
      <w:r w:rsidR="00DF1136">
        <w:t>обученности</w:t>
      </w:r>
      <w:proofErr w:type="spellEnd"/>
      <w:r w:rsidR="00DF1136">
        <w:t xml:space="preserve"> учащихся.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>Члены кафедры:</w:t>
      </w:r>
    </w:p>
    <w:p w:rsidR="00801918" w:rsidRDefault="00DF1136">
      <w:pPr>
        <w:pStyle w:val="20"/>
        <w:numPr>
          <w:ilvl w:val="2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>Взаимодействуют друг с другом, сдают в методическую "копилку" отзывы о посещенных уроках и иных мероприятиях. Особое внимание обращают на результативность исследовательской, проектной деятельности, использование эффективных методов и форм обучения, новых технологий;</w:t>
      </w:r>
    </w:p>
    <w:p w:rsidR="00801918" w:rsidRDefault="00DF1136">
      <w:pPr>
        <w:pStyle w:val="20"/>
        <w:numPr>
          <w:ilvl w:val="2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>Рассматривают и обсуждают проекты, модели и модельные образцы, методические разработки, статьи для публикации в профессиональных изданиях, в периодической печати, на сайте лицея в Интернете;</w:t>
      </w:r>
    </w:p>
    <w:p w:rsidR="00801918" w:rsidRDefault="00DF1136">
      <w:pPr>
        <w:pStyle w:val="20"/>
        <w:numPr>
          <w:ilvl w:val="2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>Изучают и обобщают передовой педагогический опыт и представляют его на рассмотрен</w:t>
      </w:r>
      <w:r w:rsidR="00D21CD1">
        <w:t>ие кафедры и научно-методического</w:t>
      </w:r>
      <w:r>
        <w:t xml:space="preserve"> </w:t>
      </w:r>
      <w:r w:rsidR="00B64C9E">
        <w:t>С</w:t>
      </w:r>
      <w:r w:rsidR="00D21CD1">
        <w:t>овета;</w:t>
      </w:r>
    </w:p>
    <w:p w:rsidR="00801918" w:rsidRDefault="00DF1136">
      <w:pPr>
        <w:pStyle w:val="20"/>
        <w:numPr>
          <w:ilvl w:val="2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 xml:space="preserve">Рассматривают кандидатуры на присвоение квалификационных категорий, присуждение премий, наград района, города, края, РФ и представляют их на обсуждение </w:t>
      </w:r>
      <w:r w:rsidR="00192C27">
        <w:t>научно-методического Совета</w:t>
      </w:r>
      <w:r>
        <w:t xml:space="preserve"> и педагогического совета лицея.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>Кафедра несет ответственность за качественную и своевременную реализацию принятых ею решений, обеспечивает качество образования, соответствующее статусу лицея.</w:t>
      </w:r>
    </w:p>
    <w:p w:rsidR="00801918" w:rsidRDefault="00DF1136">
      <w:pPr>
        <w:pStyle w:val="40"/>
        <w:numPr>
          <w:ilvl w:val="0"/>
          <w:numId w:val="1"/>
        </w:numPr>
        <w:shd w:val="clear" w:color="auto" w:fill="auto"/>
        <w:tabs>
          <w:tab w:val="left" w:pos="564"/>
        </w:tabs>
        <w:spacing w:before="0" w:line="250" w:lineRule="exact"/>
        <w:ind w:left="760"/>
      </w:pPr>
      <w:r>
        <w:t>Организация и управление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>Руководит</w:t>
      </w:r>
      <w:r w:rsidR="00192C27">
        <w:t>ель кафедры</w:t>
      </w:r>
      <w:r>
        <w:t xml:space="preserve"> </w:t>
      </w:r>
      <w:r w:rsidR="00192C27">
        <w:t>поучает</w:t>
      </w:r>
      <w:r>
        <w:t xml:space="preserve"> </w:t>
      </w:r>
      <w:r w:rsidR="00B64C9E">
        <w:t>консультации от научно-методического Совета</w:t>
      </w:r>
      <w:r w:rsidR="00192C27">
        <w:t>. Руководитель</w:t>
      </w:r>
      <w:r w:rsidR="00B64C9E">
        <w:t xml:space="preserve"> кафедры</w:t>
      </w:r>
      <w:r>
        <w:t xml:space="preserve"> назначается приказом директора и</w:t>
      </w:r>
      <w:r w:rsidR="00192C27">
        <w:t>з числа учителей, имеющих высшую квалификационную</w:t>
      </w:r>
      <w:r>
        <w:t xml:space="preserve"> </w:t>
      </w:r>
      <w:r w:rsidR="00192C27">
        <w:t>категорию</w:t>
      </w:r>
      <w:r>
        <w:t xml:space="preserve"> и проявляющих способности к управленческому мышлению.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250" w:lineRule="exact"/>
        <w:ind w:left="760"/>
        <w:jc w:val="both"/>
      </w:pPr>
      <w:r>
        <w:t>С учетом разработки комплексной целевой программы р</w:t>
      </w:r>
      <w:r w:rsidR="00192C27">
        <w:t xml:space="preserve">азвития лицея руководитель </w:t>
      </w:r>
      <w:r w:rsidR="00B64C9E">
        <w:t>кафедры</w:t>
      </w:r>
      <w:r>
        <w:t xml:space="preserve"> составляет перспективный план работы кафедры и планы по годам.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50" w:lineRule="exact"/>
        <w:ind w:left="740" w:hanging="740"/>
        <w:jc w:val="both"/>
      </w:pPr>
      <w:r>
        <w:t>Члены кафедры могут объединяться для проведения совместного исследования, формируя временные творческие коллективы.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50" w:lineRule="exact"/>
        <w:ind w:left="740" w:hanging="740"/>
        <w:jc w:val="both"/>
      </w:pPr>
      <w:r>
        <w:t>Учитель выбирает тему исследования на 5 лет или проводит краткосрочные исследования в течение года. Работая над темой исследования, учитель выступает с обзором литературы и передового инновационного опыта, проводит открытые и экспериментальные уроки, докладывает о сформированном собственном инновационном опыте. Подготовленные творческие задания по каждому исследованию определяют банк нового поколения дидактических материалов и используются в учебно-исследовательской лаборатории - развивающей части кабинета учителя.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50" w:lineRule="exact"/>
        <w:ind w:left="740" w:hanging="740"/>
        <w:jc w:val="both"/>
      </w:pPr>
      <w:proofErr w:type="gramStart"/>
      <w:r>
        <w:t>Контроль за</w:t>
      </w:r>
      <w:proofErr w:type="gramEnd"/>
      <w:r>
        <w:t xml:space="preserve"> развитием инновационного процесса на кафедре осуществляется в системе научно-практических конференций, научно-методической конференции и </w:t>
      </w:r>
      <w:r w:rsidR="00192C27">
        <w:t>научно-практических семинаров</w:t>
      </w:r>
      <w:r>
        <w:t>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50" w:lineRule="exact"/>
        <w:ind w:left="740" w:hanging="740"/>
        <w:jc w:val="both"/>
      </w:pPr>
      <w:r>
        <w:t xml:space="preserve">Один раз в четверть проходит заседание кафедры с докладом </w:t>
      </w:r>
      <w:r w:rsidR="00192C27">
        <w:t>руководителя</w:t>
      </w:r>
      <w:r>
        <w:t xml:space="preserve"> и выступлениями учителей по результатам исследований.</w:t>
      </w:r>
    </w:p>
    <w:p w:rsidR="00801918" w:rsidRDefault="00DF1136">
      <w:pPr>
        <w:pStyle w:val="40"/>
        <w:numPr>
          <w:ilvl w:val="0"/>
          <w:numId w:val="1"/>
        </w:numPr>
        <w:shd w:val="clear" w:color="auto" w:fill="auto"/>
        <w:tabs>
          <w:tab w:val="left" w:pos="533"/>
        </w:tabs>
        <w:spacing w:before="0" w:line="250" w:lineRule="exact"/>
        <w:ind w:left="740" w:hanging="740"/>
      </w:pPr>
      <w:r>
        <w:t xml:space="preserve">Деятельность </w:t>
      </w:r>
      <w:r w:rsidR="00192C27">
        <w:t>руководителя</w:t>
      </w:r>
      <w:r>
        <w:t xml:space="preserve"> кафедрой</w:t>
      </w:r>
    </w:p>
    <w:p w:rsidR="00801918" w:rsidRDefault="00192C27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50" w:lineRule="exact"/>
        <w:ind w:left="740" w:hanging="740"/>
        <w:jc w:val="both"/>
      </w:pPr>
      <w:r>
        <w:t>Руководитель</w:t>
      </w:r>
      <w:r w:rsidR="00B64C9E">
        <w:t xml:space="preserve"> кафедры</w:t>
      </w:r>
      <w:r w:rsidR="00DF1136">
        <w:t xml:space="preserve"> организует и направляет индивидуальную работу учителя по преобразованию типовых учебных программ в конструктивные авторские программы.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50" w:lineRule="exact"/>
        <w:ind w:left="740" w:hanging="740"/>
        <w:jc w:val="both"/>
      </w:pPr>
      <w:r>
        <w:t xml:space="preserve">Разрабатывает перспективный план по реализации программы экспериментальной </w:t>
      </w:r>
      <w:r>
        <w:lastRenderedPageBreak/>
        <w:t>работы.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50" w:lineRule="exact"/>
        <w:ind w:left="740" w:hanging="740"/>
        <w:jc w:val="both"/>
      </w:pPr>
      <w:r>
        <w:t xml:space="preserve">Изучает эффективность </w:t>
      </w:r>
      <w:proofErr w:type="spellStart"/>
      <w:r>
        <w:t>предпрофильного</w:t>
      </w:r>
      <w:proofErr w:type="spellEnd"/>
      <w:r>
        <w:t xml:space="preserve"> и профил</w:t>
      </w:r>
      <w:r w:rsidR="00192C27">
        <w:t>ьного образования в лицее.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50" w:lineRule="exact"/>
        <w:ind w:left="740" w:hanging="7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работой научного лицейского общества НЛО и учителей-кураторов данной работы, за проведением научно-практической конференции лицеистов.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50" w:lineRule="exact"/>
        <w:ind w:left="740" w:hanging="740"/>
        <w:jc w:val="both"/>
      </w:pPr>
      <w:r>
        <w:t xml:space="preserve">Направляет деятельность учителей кафедры в работе с лицеистами на повышение качества </w:t>
      </w:r>
      <w:proofErr w:type="spellStart"/>
      <w:r>
        <w:t>обученности</w:t>
      </w:r>
      <w:proofErr w:type="spellEnd"/>
      <w:r>
        <w:t>, развитие творческого потенциала, развитие навыков научно-исследовательской работы, развитие интереса к выбору будущей профессии.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50" w:lineRule="exact"/>
        <w:ind w:left="740" w:hanging="740"/>
        <w:jc w:val="both"/>
      </w:pPr>
      <w:r>
        <w:t xml:space="preserve">Анализирует динамику развития инноваций по кафедре, выступая на </w:t>
      </w:r>
      <w:proofErr w:type="spellStart"/>
      <w:r>
        <w:t>научно</w:t>
      </w:r>
      <w:r>
        <w:softHyphen/>
        <w:t>методической</w:t>
      </w:r>
      <w:proofErr w:type="spellEnd"/>
      <w:r>
        <w:t xml:space="preserve"> конференции и на </w:t>
      </w:r>
      <w:r w:rsidR="00192C27">
        <w:t xml:space="preserve">научно-методическом </w:t>
      </w:r>
      <w:r>
        <w:t>Совете.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50" w:lineRule="exact"/>
        <w:ind w:left="740" w:hanging="740"/>
        <w:jc w:val="both"/>
      </w:pPr>
      <w:r>
        <w:t>Организует внутреннее рецензирование учебных программ и пособий, подготовленных учителями кафедры.</w:t>
      </w:r>
    </w:p>
    <w:p w:rsidR="00801918" w:rsidRDefault="00DF1136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50" w:lineRule="exact"/>
        <w:ind w:left="740" w:hanging="740"/>
        <w:jc w:val="both"/>
      </w:pPr>
      <w:r>
        <w:t>Проводит научно-практические конференции по результатам экспериментальной работы кафедры.</w:t>
      </w:r>
    </w:p>
    <w:p w:rsidR="00801918" w:rsidRDefault="00192C27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50" w:lineRule="exact"/>
        <w:ind w:left="740" w:hanging="740"/>
        <w:jc w:val="both"/>
      </w:pPr>
      <w:r>
        <w:t>Руководитель кафедры</w:t>
      </w:r>
      <w:r w:rsidR="00DF1136">
        <w:t xml:space="preserve"> оказывает помощь:</w:t>
      </w:r>
    </w:p>
    <w:p w:rsidR="00801918" w:rsidRDefault="00DF113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50" w:lineRule="exact"/>
        <w:ind w:left="1300" w:hanging="560"/>
        <w:jc w:val="both"/>
      </w:pPr>
      <w:r>
        <w:t>учителям в разработке учебных программ, технологий обучения отдельных учащихся с учетом профиля лицея;</w:t>
      </w:r>
    </w:p>
    <w:p w:rsidR="00801918" w:rsidRDefault="00DF113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50" w:lineRule="exact"/>
        <w:ind w:left="1300" w:hanging="560"/>
        <w:jc w:val="both"/>
      </w:pPr>
      <w:r>
        <w:t>учителям-исследователям в создании исследовательской лаборатории, в составлении творческих заданий, отдельных программ для дополнительного образования лицеистов;</w:t>
      </w:r>
    </w:p>
    <w:p w:rsidR="00801918" w:rsidRDefault="00DF113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50" w:lineRule="exact"/>
        <w:ind w:left="1300" w:hanging="560"/>
        <w:jc w:val="both"/>
      </w:pPr>
      <w:r>
        <w:t>учителям-кураторам научного лицейского общества НЛО в выборе и составлении проектов исследования.</w:t>
      </w:r>
    </w:p>
    <w:p w:rsidR="00801918" w:rsidRDefault="000752B5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50" w:lineRule="exact"/>
        <w:ind w:left="740" w:hanging="740"/>
        <w:jc w:val="both"/>
      </w:pPr>
      <w:r>
        <w:t>Руководитель кафедры</w:t>
      </w:r>
      <w:r w:rsidR="00DF1136">
        <w:t xml:space="preserve"> работает в тесном контакте с </w:t>
      </w:r>
      <w:r>
        <w:t>руководителями других кафедр</w:t>
      </w:r>
      <w:r w:rsidR="00DF1136">
        <w:t>.</w:t>
      </w:r>
    </w:p>
    <w:p w:rsidR="000752B5" w:rsidRDefault="000752B5" w:rsidP="000752B5">
      <w:pPr>
        <w:pStyle w:val="20"/>
        <w:shd w:val="clear" w:color="auto" w:fill="auto"/>
        <w:tabs>
          <w:tab w:val="left" w:pos="718"/>
        </w:tabs>
        <w:spacing w:after="0" w:line="250" w:lineRule="exact"/>
        <w:ind w:left="740" w:firstLine="0"/>
        <w:jc w:val="both"/>
      </w:pPr>
    </w:p>
    <w:p w:rsidR="00801918" w:rsidRPr="000752B5" w:rsidRDefault="00DF1136" w:rsidP="00B64C9E">
      <w:pPr>
        <w:pStyle w:val="20"/>
        <w:shd w:val="clear" w:color="auto" w:fill="auto"/>
        <w:spacing w:after="0" w:line="220" w:lineRule="exact"/>
        <w:ind w:left="1440" w:hanging="731"/>
        <w:jc w:val="left"/>
        <w:rPr>
          <w:b/>
        </w:rPr>
      </w:pPr>
      <w:bookmarkStart w:id="1" w:name="_GoBack"/>
      <w:bookmarkEnd w:id="1"/>
      <w:r w:rsidRPr="000752B5">
        <w:rPr>
          <w:b/>
        </w:rPr>
        <w:t>Примечания.</w:t>
      </w:r>
    </w:p>
    <w:p w:rsidR="00801918" w:rsidRDefault="00DF1136">
      <w:pPr>
        <w:pStyle w:val="20"/>
        <w:numPr>
          <w:ilvl w:val="0"/>
          <w:numId w:val="3"/>
        </w:numPr>
        <w:shd w:val="clear" w:color="auto" w:fill="auto"/>
        <w:tabs>
          <w:tab w:val="left" w:pos="718"/>
        </w:tabs>
        <w:spacing w:after="0" w:line="250" w:lineRule="exact"/>
        <w:ind w:left="740" w:hanging="340"/>
        <w:jc w:val="left"/>
      </w:pPr>
      <w:r>
        <w:t xml:space="preserve">Положение </w:t>
      </w:r>
      <w:r w:rsidR="000752B5">
        <w:t>об учебно-методической кафедре л</w:t>
      </w:r>
      <w:r>
        <w:t xml:space="preserve">ицея принимается </w:t>
      </w:r>
      <w:r w:rsidR="000752B5">
        <w:t>на заседании научно-методического</w:t>
      </w:r>
      <w:r>
        <w:t xml:space="preserve"> </w:t>
      </w:r>
      <w:r w:rsidR="000752B5">
        <w:t>Совета</w:t>
      </w:r>
      <w:r>
        <w:t>.</w:t>
      </w:r>
    </w:p>
    <w:p w:rsidR="00801918" w:rsidRDefault="00DF1136">
      <w:pPr>
        <w:pStyle w:val="20"/>
        <w:numPr>
          <w:ilvl w:val="0"/>
          <w:numId w:val="3"/>
        </w:numPr>
        <w:shd w:val="clear" w:color="auto" w:fill="auto"/>
        <w:tabs>
          <w:tab w:val="left" w:pos="718"/>
        </w:tabs>
        <w:spacing w:after="0" w:line="250" w:lineRule="exact"/>
        <w:ind w:left="400" w:firstLine="0"/>
        <w:jc w:val="both"/>
      </w:pPr>
      <w:r>
        <w:t>Срок действия данного Положения: без ограничений.</w:t>
      </w:r>
    </w:p>
    <w:p w:rsidR="00801918" w:rsidRDefault="00DF1136">
      <w:pPr>
        <w:pStyle w:val="20"/>
        <w:numPr>
          <w:ilvl w:val="0"/>
          <w:numId w:val="3"/>
        </w:numPr>
        <w:shd w:val="clear" w:color="auto" w:fill="auto"/>
        <w:tabs>
          <w:tab w:val="left" w:pos="718"/>
        </w:tabs>
        <w:spacing w:after="0" w:line="250" w:lineRule="exact"/>
        <w:ind w:left="740" w:hanging="340"/>
        <w:jc w:val="left"/>
      </w:pPr>
      <w:r>
        <w:t>В Положение могут быть внесены поправки и изменения в связи с изменением структуры научно-методической службы лицея и (или) по мере необходимости.</w:t>
      </w:r>
    </w:p>
    <w:sectPr w:rsidR="00801918" w:rsidSect="00D21CD1">
      <w:footerReference w:type="default" r:id="rId8"/>
      <w:pgSz w:w="11900" w:h="16840"/>
      <w:pgMar w:top="1137" w:right="815" w:bottom="1523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3A" w:rsidRDefault="00054A3A">
      <w:r>
        <w:separator/>
      </w:r>
    </w:p>
  </w:endnote>
  <w:endnote w:type="continuationSeparator" w:id="0">
    <w:p w:rsidR="00054A3A" w:rsidRDefault="0005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27" w:rsidRDefault="00192C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5555B31" wp14:editId="26983C12">
              <wp:simplePos x="0" y="0"/>
              <wp:positionH relativeFrom="page">
                <wp:posOffset>6960235</wp:posOffset>
              </wp:positionH>
              <wp:positionV relativeFrom="page">
                <wp:posOffset>9927590</wp:posOffset>
              </wp:positionV>
              <wp:extent cx="71755" cy="291465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C27" w:rsidRDefault="00192C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4C9E" w:rsidRPr="00B64C9E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8.05pt;margin-top:781.7pt;width:5.65pt;height:22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" filled="f" stroked="f">
              <v:textbox style="mso-fit-shape-to-text:t" inset="0,0,0,0">
                <w:txbxContent>
                  <w:p w:rsidR="00192C27" w:rsidRDefault="00192C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4C9E" w:rsidRPr="00B64C9E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3A" w:rsidRDefault="00054A3A"/>
  </w:footnote>
  <w:footnote w:type="continuationSeparator" w:id="0">
    <w:p w:rsidR="00054A3A" w:rsidRDefault="00054A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5F7"/>
    <w:multiLevelType w:val="multilevel"/>
    <w:tmpl w:val="78F253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F709F"/>
    <w:multiLevelType w:val="multilevel"/>
    <w:tmpl w:val="C622B48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2450A"/>
    <w:multiLevelType w:val="multilevel"/>
    <w:tmpl w:val="B6B6E6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18"/>
    <w:rsid w:val="00054A3A"/>
    <w:rsid w:val="000752B5"/>
    <w:rsid w:val="00192C27"/>
    <w:rsid w:val="00801918"/>
    <w:rsid w:val="00B64C9E"/>
    <w:rsid w:val="00C75259"/>
    <w:rsid w:val="00D21CD1"/>
    <w:rsid w:val="00D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0" w:lineRule="exact"/>
      <w:ind w:hanging="760"/>
      <w:jc w:val="center"/>
    </w:pPr>
    <w:rPr>
      <w:rFonts w:ascii="Arial" w:eastAsia="Arial" w:hAnsi="Arial" w:cs="Arial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ngsanaUPC" w:eastAsia="AngsanaUPC" w:hAnsi="AngsanaUPC" w:cs="AngsanaUPC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50" w:lineRule="exac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" w:line="0" w:lineRule="atLeast"/>
      <w:ind w:hanging="76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Exact">
    <w:name w:val="Основной текст (6) Exact"/>
    <w:basedOn w:val="a0"/>
    <w:rsid w:val="00D21CD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D21CD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7">
    <w:name w:val="No Spacing"/>
    <w:uiPriority w:val="1"/>
    <w:qFormat/>
    <w:rsid w:val="00D21CD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0" w:lineRule="exact"/>
      <w:ind w:hanging="760"/>
      <w:jc w:val="center"/>
    </w:pPr>
    <w:rPr>
      <w:rFonts w:ascii="Arial" w:eastAsia="Arial" w:hAnsi="Arial" w:cs="Arial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ngsanaUPC" w:eastAsia="AngsanaUPC" w:hAnsi="AngsanaUPC" w:cs="AngsanaUPC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50" w:lineRule="exac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" w:line="0" w:lineRule="atLeast"/>
      <w:ind w:hanging="76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Exact">
    <w:name w:val="Основной текст (6) Exact"/>
    <w:basedOn w:val="a0"/>
    <w:rsid w:val="00D21CD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D21CD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7">
    <w:name w:val="No Spacing"/>
    <w:uiPriority w:val="1"/>
    <w:qFormat/>
    <w:rsid w:val="00D21C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Дубны Московской области</vt:lpstr>
    </vt:vector>
  </TitlesOfParts>
  <Company>SPecialiST RePack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Дубны Московской области</dc:title>
  <dc:subject/>
  <dc:creator>sldzamyvr</dc:creator>
  <cp:keywords/>
  <cp:lastModifiedBy>school</cp:lastModifiedBy>
  <cp:revision>3</cp:revision>
  <cp:lastPrinted>2016-04-04T08:42:00Z</cp:lastPrinted>
  <dcterms:created xsi:type="dcterms:W3CDTF">2016-04-02T11:38:00Z</dcterms:created>
  <dcterms:modified xsi:type="dcterms:W3CDTF">2016-04-04T08:42:00Z</dcterms:modified>
</cp:coreProperties>
</file>